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D2697E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2697E">
        <w:rPr>
          <w:rFonts w:ascii="Arial" w:eastAsia="Times New Roman" w:hAnsi="Arial" w:cs="Arial"/>
          <w:b/>
          <w:sz w:val="24"/>
          <w:szCs w:val="24"/>
          <w:lang w:eastAsia="cs-CZ"/>
        </w:rPr>
        <w:t>Příloha č. 1 Výzvy k podání nabídek 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D2697E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D2697E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2697E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D2697E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7D8A" w:rsidRPr="00D2697E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D2697E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2697E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497D8A" w:rsidRPr="00D2697E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D2697E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2697E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D2697E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D2697E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D2697E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D2697E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2697E">
              <w:rPr>
                <w:rFonts w:ascii="Arial" w:hAnsi="Arial" w:cs="Arial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7A390BD8" w:rsidR="00497D8A" w:rsidRPr="00501CA7" w:rsidRDefault="00501CA7" w:rsidP="00807AE8">
            <w:pPr>
              <w:pStyle w:val="Bezmezer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1CA7">
              <w:rPr>
                <w:rFonts w:ascii="Arial" w:hAnsi="Arial" w:cs="Arial"/>
                <w:b/>
                <w:bCs/>
                <w:sz w:val="24"/>
                <w:szCs w:val="24"/>
              </w:rPr>
              <w:t>Oprava nádvoří v prostorech vstupu, ambitu, WC, schodiště a ochozů</w:t>
            </w:r>
            <w:r w:rsidRPr="00501C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1CA7">
              <w:rPr>
                <w:rFonts w:ascii="Arial" w:hAnsi="Arial" w:cs="Arial"/>
                <w:b/>
                <w:bCs/>
                <w:sz w:val="24"/>
                <w:szCs w:val="24"/>
              </w:rPr>
              <w:t>– Slepičí trh 2</w:t>
            </w:r>
          </w:p>
        </w:tc>
      </w:tr>
      <w:tr w:rsidR="00497D8A" w:rsidRPr="00D2697E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D2697E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D2697E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D2697E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2697E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497D8A" w:rsidRPr="00D2697E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D2697E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Město Znojmo</w:t>
            </w:r>
          </w:p>
        </w:tc>
      </w:tr>
      <w:tr w:rsidR="00497D8A" w:rsidRPr="00D2697E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D2697E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2697E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D2697E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D2697E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D2697E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D2697E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D2697E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D2697E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D2697E" w:rsidRDefault="002A14A1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Ing. Jakub Malačka</w:t>
            </w:r>
            <w:r w:rsidR="00E4206D" w:rsidRPr="00D2697E">
              <w:rPr>
                <w:rFonts w:ascii="Arial" w:hAnsi="Arial" w:cs="Arial"/>
                <w:b/>
                <w:sz w:val="24"/>
                <w:szCs w:val="24"/>
              </w:rPr>
              <w:t>, MBA</w:t>
            </w:r>
            <w:r w:rsidR="001A78B6" w:rsidRPr="00D2697E">
              <w:rPr>
                <w:rFonts w:ascii="Arial" w:hAnsi="Arial" w:cs="Arial"/>
                <w:b/>
                <w:sz w:val="24"/>
                <w:szCs w:val="24"/>
              </w:rPr>
              <w:t>, starosta města</w:t>
            </w:r>
          </w:p>
        </w:tc>
      </w:tr>
      <w:tr w:rsidR="00497D8A" w:rsidRPr="00D2697E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D2697E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497D8A" w:rsidRPr="00D2697E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D2697E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2697E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497D8A" w:rsidRPr="00D2697E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D2697E" w:rsidRDefault="00497D8A" w:rsidP="00807AE8">
            <w:pPr>
              <w:pStyle w:val="Bezmezer"/>
              <w:jc w:val="center"/>
              <w:rPr>
                <w:rFonts w:ascii="Arial" w:hAnsi="Arial" w:cs="Arial"/>
              </w:rPr>
            </w:pPr>
            <w:r w:rsidRPr="00D2697E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D2697E" w:rsidRDefault="00497D8A" w:rsidP="00807AE8">
            <w:pPr>
              <w:pStyle w:val="Bezmezer"/>
              <w:jc w:val="right"/>
              <w:rPr>
                <w:rFonts w:ascii="Arial" w:hAnsi="Arial" w:cs="Arial"/>
              </w:rPr>
            </w:pPr>
            <w:r w:rsidRPr="00D2697E">
              <w:rPr>
                <w:rFonts w:ascii="Arial" w:hAnsi="Arial" w:cs="Arial"/>
              </w:rPr>
              <w:t>razítko</w:t>
            </w:r>
          </w:p>
        </w:tc>
      </w:tr>
      <w:tr w:rsidR="00497D8A" w:rsidRPr="00D2697E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2697E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2697E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D2697E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Pr="00D2697E" w:rsidRDefault="00957BB8">
      <w:pPr>
        <w:rPr>
          <w:rFonts w:ascii="Arial" w:hAnsi="Arial" w:cs="Arial"/>
        </w:rPr>
      </w:pPr>
    </w:p>
    <w:sectPr w:rsidR="00957BB8" w:rsidRPr="00D26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497D8A"/>
    <w:rsid w:val="00501CA7"/>
    <w:rsid w:val="00957BB8"/>
    <w:rsid w:val="00AE30EE"/>
    <w:rsid w:val="00D2697E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26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8</cp:revision>
  <dcterms:created xsi:type="dcterms:W3CDTF">2017-09-19T11:20:00Z</dcterms:created>
  <dcterms:modified xsi:type="dcterms:W3CDTF">2022-05-09T14:01:00Z</dcterms:modified>
</cp:coreProperties>
</file>